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F. Bunch III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TWFG,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10055 Grogans Mill Rd.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500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Woodlands, TX 77380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TWFG,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25,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0002007596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Richard F. Bunch III: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do not intend to review your registration statement.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at least two business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days prior to the requested effective date and time. Please refer to Rules 460 and 461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requests for acceleration. We remind you that the company and its management are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 accuracy and adequacy of their disclosures, notwithstanding any review,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action or 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Aisha Adegbuyi at 202-551-8754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Bryan D. Flannery,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2025-09-09T23:11:49Z</dcterms:created>
  <dcterms:modified xsi:type="dcterms:W3CDTF">2025-09-09T23:11:49Z</dcterms:modified>
</cp:coreProperties>
</file>